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 </w:t>
      </w:r>
      <w:r w:rsidR="00FA6524">
        <w:rPr>
          <w:rFonts w:ascii="Times New Roman" w:hAnsi="Times New Roman"/>
          <w:sz w:val="24"/>
          <w:szCs w:val="24"/>
        </w:rPr>
        <w:t xml:space="preserve"> 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2E0528">
        <w:rPr>
          <w:rFonts w:ascii="Times New Roman" w:hAnsi="Times New Roman"/>
          <w:sz w:val="24"/>
          <w:szCs w:val="24"/>
        </w:rPr>
        <w:t>25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AB48C4" w:rsidRPr="00AB48C4">
        <w:rPr>
          <w:rFonts w:ascii="Times New Roman" w:hAnsi="Times New Roman"/>
          <w:bCs/>
          <w:sz w:val="24"/>
          <w:szCs w:val="24"/>
        </w:rPr>
        <w:t>Оказание услуг по охране объектов АО «Саханефтегазсбыт» путем мониторинга передаваемых сигналов системой охранной сигнализации и путем централизованной охраны в 2026 - 2027 г.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8402CD">
        <w:rPr>
          <w:rFonts w:ascii="Times New Roman" w:hAnsi="Times New Roman"/>
          <w:sz w:val="24"/>
          <w:szCs w:val="24"/>
        </w:rPr>
        <w:t>и</w:t>
      </w:r>
      <w:r w:rsidR="00AD6D91" w:rsidRPr="004A091F">
        <w:rPr>
          <w:rFonts w:ascii="Times New Roman" w:hAnsi="Times New Roman"/>
          <w:sz w:val="24"/>
          <w:szCs w:val="24"/>
        </w:rPr>
        <w:t xml:space="preserve">з </w:t>
      </w:r>
      <w:r w:rsidR="00C72C51">
        <w:rPr>
          <w:rFonts w:ascii="Times New Roman" w:hAnsi="Times New Roman"/>
          <w:sz w:val="24"/>
          <w:szCs w:val="24"/>
        </w:rPr>
        <w:t>10</w:t>
      </w:r>
      <w:r w:rsidR="00AD6D91" w:rsidRPr="004A091F">
        <w:rPr>
          <w:rFonts w:ascii="Times New Roman" w:hAnsi="Times New Roman"/>
          <w:sz w:val="24"/>
          <w:szCs w:val="24"/>
        </w:rPr>
        <w:t xml:space="preserve"> (</w:t>
      </w:r>
      <w:r w:rsidR="005D6D58">
        <w:rPr>
          <w:rFonts w:ascii="Times New Roman" w:hAnsi="Times New Roman"/>
          <w:sz w:val="24"/>
          <w:szCs w:val="24"/>
        </w:rPr>
        <w:t>де</w:t>
      </w:r>
      <w:r w:rsidR="00C72C51">
        <w:rPr>
          <w:rFonts w:ascii="Times New Roman" w:hAnsi="Times New Roman"/>
          <w:sz w:val="24"/>
          <w:szCs w:val="24"/>
        </w:rPr>
        <w:t>с</w:t>
      </w:r>
      <w:r w:rsidR="0002063B">
        <w:rPr>
          <w:rFonts w:ascii="Times New Roman" w:hAnsi="Times New Roman"/>
          <w:sz w:val="24"/>
          <w:szCs w:val="24"/>
        </w:rPr>
        <w:t>яти</w:t>
      </w:r>
      <w:r w:rsidR="00AD6D91" w:rsidRPr="007732E9">
        <w:rPr>
          <w:rFonts w:ascii="Times New Roman" w:hAnsi="Times New Roman"/>
          <w:sz w:val="24"/>
          <w:szCs w:val="24"/>
        </w:rPr>
        <w:t>) членов заку</w:t>
      </w:r>
      <w:r w:rsidR="00AD6D91"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 w:rsidR="005D5FC5">
        <w:rPr>
          <w:rFonts w:ascii="Times New Roman" w:hAnsi="Times New Roman"/>
          <w:sz w:val="24"/>
          <w:szCs w:val="24"/>
        </w:rPr>
        <w:t>9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FB5439">
        <w:rPr>
          <w:rFonts w:ascii="Times New Roman" w:hAnsi="Times New Roman"/>
          <w:sz w:val="24"/>
          <w:szCs w:val="24"/>
        </w:rPr>
        <w:t>де</w:t>
      </w:r>
      <w:r w:rsidR="005D5FC5">
        <w:rPr>
          <w:rFonts w:ascii="Times New Roman" w:hAnsi="Times New Roman"/>
          <w:sz w:val="24"/>
          <w:szCs w:val="24"/>
        </w:rPr>
        <w:t>в</w:t>
      </w:r>
      <w:r w:rsidR="00FB5439">
        <w:rPr>
          <w:rFonts w:ascii="Times New Roman" w:hAnsi="Times New Roman"/>
          <w:sz w:val="24"/>
          <w:szCs w:val="24"/>
        </w:rPr>
        <w:t>ят</w:t>
      </w:r>
      <w:r w:rsidR="00D25702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5D5FC5">
        <w:rPr>
          <w:rFonts w:ascii="Times New Roman" w:hAnsi="Times New Roman"/>
          <w:sz w:val="24"/>
          <w:szCs w:val="24"/>
        </w:rPr>
        <w:t>более 5</w:t>
      </w:r>
      <w:r w:rsidR="00FB5439">
        <w:rPr>
          <w:rFonts w:ascii="Times New Roman" w:hAnsi="Times New Roman"/>
          <w:sz w:val="24"/>
          <w:szCs w:val="24"/>
        </w:rPr>
        <w:t>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2E0528">
        <w:rPr>
          <w:rFonts w:ascii="Times New Roman" w:hAnsi="Times New Roman"/>
          <w:sz w:val="24"/>
          <w:szCs w:val="24"/>
        </w:rPr>
        <w:t>25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C72C51">
        <w:rPr>
          <w:rFonts w:ascii="Times New Roman" w:hAnsi="Times New Roman"/>
          <w:sz w:val="24"/>
          <w:szCs w:val="24"/>
        </w:rPr>
        <w:t>м</w:t>
      </w:r>
      <w:r w:rsidR="002E0528">
        <w:rPr>
          <w:rFonts w:ascii="Times New Roman" w:hAnsi="Times New Roman"/>
          <w:sz w:val="24"/>
          <w:szCs w:val="24"/>
        </w:rPr>
        <w:t>икро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7F4397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3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439739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7F4397" w:rsidP="007F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3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F43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14:04</w:t>
            </w:r>
          </w:p>
        </w:tc>
        <w:tc>
          <w:tcPr>
            <w:tcW w:w="2268" w:type="dxa"/>
            <w:vAlign w:val="center"/>
          </w:tcPr>
          <w:p w:rsidR="006A6682" w:rsidRPr="009C0C46" w:rsidRDefault="007F439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3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F43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F43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2E0528">
        <w:rPr>
          <w:rFonts w:ascii="Times New Roman" w:hAnsi="Times New Roman"/>
          <w:sz w:val="24"/>
          <w:szCs w:val="24"/>
        </w:rPr>
        <w:t>26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D25702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02CD" w:rsidRDefault="008402CD" w:rsidP="008402C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02CD" w:rsidRDefault="008402CD" w:rsidP="008402C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27</w:t>
      </w:r>
      <w:r>
        <w:rPr>
          <w:rFonts w:ascii="Times New Roman" w:hAnsi="Times New Roman"/>
          <w:i/>
          <w:sz w:val="24"/>
          <w:szCs w:val="24"/>
        </w:rPr>
        <w:t>» ноября 2025 г.</w:t>
      </w:r>
    </w:p>
    <w:p w:rsidR="008402CD" w:rsidRDefault="008402CD" w:rsidP="008402C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402CD" w:rsidRDefault="008402CD" w:rsidP="008402C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27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ноября 2025 г.</w:t>
      </w:r>
    </w:p>
    <w:p w:rsidR="008402CD" w:rsidRDefault="008402CD" w:rsidP="008402CD">
      <w:pPr>
        <w:spacing w:after="0" w:line="240" w:lineRule="auto"/>
        <w:ind w:firstLine="709"/>
        <w:jc w:val="both"/>
      </w:pPr>
    </w:p>
    <w:p w:rsidR="00E73AE4" w:rsidRPr="0042200D" w:rsidRDefault="00E73AE4" w:rsidP="008402C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B48C4">
      <w:rPr>
        <w:rFonts w:ascii="Times New Roman" w:hAnsi="Times New Roman"/>
        <w:sz w:val="20"/>
        <w:szCs w:val="20"/>
      </w:rPr>
      <w:t>25.1</w:t>
    </w:r>
    <w:r w:rsidR="00D25702">
      <w:rPr>
        <w:rFonts w:ascii="Times New Roman" w:hAnsi="Times New Roman"/>
        <w:sz w:val="20"/>
        <w:szCs w:val="20"/>
      </w:rPr>
      <w:t>1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AB48C4" w:rsidRPr="00AB48C4">
      <w:rPr>
        <w:rFonts w:ascii="Times New Roman" w:hAnsi="Times New Roman"/>
        <w:sz w:val="20"/>
        <w:szCs w:val="20"/>
      </w:rPr>
      <w:t>Оказание услуг по охране объектов АО «Саханефтегазсбыт» путем мониторинга передаваемых сигналов системой охранной сигнализации и путем централизованной охраны в 2026 - 2027 г.</w:t>
    </w:r>
    <w:r w:rsidR="00A74607" w:rsidRPr="00A74607">
      <w:rPr>
        <w:rFonts w:ascii="Times New Roman" w:hAnsi="Times New Roman"/>
        <w:bCs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A005E5">
      <w:rPr>
        <w:rFonts w:ascii="Times New Roman" w:hAnsi="Times New Roman"/>
        <w:sz w:val="20"/>
        <w:szCs w:val="20"/>
      </w:rPr>
      <w:t>8</w:t>
    </w:r>
    <w:r w:rsidR="00AB48C4">
      <w:rPr>
        <w:rFonts w:ascii="Times New Roman" w:hAnsi="Times New Roman"/>
        <w:sz w:val="20"/>
        <w:szCs w:val="20"/>
      </w:rPr>
      <w:t>3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402CD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02CD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2ACFD89D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EEA8-99BE-4E0B-ADD5-6F4C83D0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2025-11-26T03:32:00Z</cp:lastPrinted>
  <dcterms:created xsi:type="dcterms:W3CDTF">2025-11-27T06:07:00Z</dcterms:created>
  <dcterms:modified xsi:type="dcterms:W3CDTF">2025-11-27T06:07:00Z</dcterms:modified>
</cp:coreProperties>
</file>